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5BF19" w14:textId="152C83F9" w:rsidR="00401C26" w:rsidRPr="00D3710A" w:rsidRDefault="008F08F3" w:rsidP="00401C26">
      <w:pPr>
        <w:pStyle w:val="Overskrift1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Tilbudsvedlegg 7 - </w:t>
      </w:r>
      <w:r w:rsidR="00401C26" w:rsidRPr="00D3710A">
        <w:rPr>
          <w:rFonts w:asciiTheme="minorHAnsi" w:hAnsiTheme="minorHAnsi"/>
        </w:rPr>
        <w:t>Taushetspliktige opplysninger og egenerklæring om bortfall av taushetsplikt</w:t>
      </w:r>
    </w:p>
    <w:p w14:paraId="4D411446" w14:textId="5AB94CAD" w:rsidR="00401C26" w:rsidRPr="003A7938" w:rsidRDefault="00F60F1B" w:rsidP="00401C26">
      <w:pPr>
        <w:rPr>
          <w:rFonts w:asciiTheme="minorHAnsi" w:hAnsiTheme="minorHAnsi"/>
          <w:b/>
          <w:bCs/>
        </w:rPr>
      </w:pPr>
      <w:r w:rsidRPr="003A7938">
        <w:rPr>
          <w:rFonts w:asciiTheme="minorHAnsi" w:hAnsiTheme="minorHAnsi"/>
          <w:b/>
          <w:bCs/>
        </w:rPr>
        <w:t>Tilbyder skal legge ved en sladdet versjon av tilbudet og besvare</w:t>
      </w:r>
      <w:r w:rsidR="00402249" w:rsidRPr="003A7938">
        <w:rPr>
          <w:rFonts w:asciiTheme="minorHAnsi" w:hAnsiTheme="minorHAnsi"/>
          <w:b/>
          <w:bCs/>
        </w:rPr>
        <w:t xml:space="preserve"> egenerklæringen i dette vedlegget.</w:t>
      </w:r>
    </w:p>
    <w:p w14:paraId="381D586B" w14:textId="77777777" w:rsidR="00151679" w:rsidRDefault="00151679" w:rsidP="00401C26">
      <w:pPr>
        <w:rPr>
          <w:rFonts w:asciiTheme="minorHAnsi" w:hAnsiTheme="minorHAnsi"/>
        </w:rPr>
      </w:pPr>
    </w:p>
    <w:p w14:paraId="1BB09245" w14:textId="77777777" w:rsidR="00151679" w:rsidRPr="00D3710A" w:rsidRDefault="00151679" w:rsidP="00401C26">
      <w:pPr>
        <w:rPr>
          <w:rFonts w:asciiTheme="minorHAnsi" w:hAnsiTheme="minorHAnsi"/>
        </w:rPr>
      </w:pPr>
    </w:p>
    <w:p w14:paraId="54B39460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Pr="00D3710A">
        <w:rPr>
          <w:rFonts w:asciiTheme="minorHAnsi" w:hAnsiTheme="minorHAnsi"/>
        </w:rPr>
        <w:br/>
      </w:r>
    </w:p>
    <w:p w14:paraId="085003A4" w14:textId="77777777" w:rsidR="00401C26" w:rsidRPr="00D3710A" w:rsidRDefault="00401C26" w:rsidP="00401C2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  <w:t>Tilbudet inneholder ingen opplysninger som er unntatt fra innsyn etter offentleglova § 13.</w:t>
      </w:r>
      <w:r w:rsidRPr="00D3710A">
        <w:rPr>
          <w:rFonts w:asciiTheme="minorHAnsi" w:hAnsiTheme="minorHAnsi"/>
        </w:rPr>
        <w:br/>
      </w:r>
    </w:p>
    <w:p w14:paraId="00A8591D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  <w:r w:rsidRPr="7156BAC9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7156BAC9">
        <w:rPr>
          <w:rFonts w:asciiTheme="minorHAnsi" w:hAnsiTheme="minorHAnsi"/>
        </w:rPr>
        <w:instrText xml:space="preserve"> FORMCHECKBOX </w:instrText>
      </w:r>
      <w:r w:rsidRPr="7156BAC9">
        <w:rPr>
          <w:rFonts w:asciiTheme="minorHAnsi" w:hAnsiTheme="minorHAnsi"/>
        </w:rPr>
      </w:r>
      <w:r w:rsidRPr="7156BAC9">
        <w:rPr>
          <w:rFonts w:asciiTheme="minorHAnsi" w:hAnsiTheme="minorHAnsi"/>
        </w:rPr>
        <w:fldChar w:fldCharType="separate"/>
      </w:r>
      <w:r w:rsidRPr="7156BAC9">
        <w:rPr>
          <w:rFonts w:asciiTheme="minorHAnsi" w:hAnsiTheme="minorHAnsi"/>
        </w:rPr>
        <w:fldChar w:fldCharType="end"/>
      </w:r>
      <w:r w:rsidRPr="7156BAC9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Pr="7156BAC9">
        <w:rPr>
          <w:rFonts w:asciiTheme="minorHAnsi" w:hAnsiTheme="minorHAnsi"/>
        </w:rPr>
        <w:t xml:space="preserve">Tilbudet inneholder følgende taushetsbelagte opplysninger som skal være unntatt fra innsyn etter offentleglova § 13*: </w:t>
      </w:r>
    </w:p>
    <w:p w14:paraId="556F594B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2"/>
        <w:gridCol w:w="3414"/>
      </w:tblGrid>
      <w:tr w:rsidR="00401C26" w:rsidRPr="00D3710A" w14:paraId="57895969" w14:textId="77777777" w:rsidTr="0002763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6F16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5FF5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FFFD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401C26" w:rsidRPr="00D3710A" w14:paraId="7C02B1C3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FC7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5916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7942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724E9B28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8F6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58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9ED8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73200B2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3CD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CC7F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E2A1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42484899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8E12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277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C1D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71D8E6C" w14:textId="77777777" w:rsidTr="0002763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D5B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BD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3456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E02C909" w14:textId="77777777" w:rsidTr="0002763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48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8896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686" w14:textId="77777777" w:rsidR="00401C26" w:rsidRPr="00D3710A" w:rsidRDefault="00401C26" w:rsidP="0002763C">
            <w:pPr>
              <w:pStyle w:val="Brdtekst"/>
            </w:pPr>
            <w:r w:rsidRPr="00D3710A">
              <w:rPr>
                <w:highlight w:val="yellow"/>
              </w:rPr>
              <w:t>[TAB] for flere rader</w:t>
            </w:r>
          </w:p>
        </w:tc>
      </w:tr>
    </w:tbl>
    <w:p w14:paraId="2BE74D9D" w14:textId="77777777" w:rsidR="00401C26" w:rsidRPr="001401C3" w:rsidRDefault="00401C26" w:rsidP="00401C26">
      <w:pPr>
        <w:rPr>
          <w:rFonts w:asciiTheme="minorHAnsi" w:hAnsiTheme="minorHAnsi"/>
          <w:sz w:val="16"/>
          <w:szCs w:val="20"/>
        </w:rPr>
      </w:pPr>
    </w:p>
    <w:p w14:paraId="639956BA" w14:textId="10CCD900" w:rsidR="00401C26" w:rsidRPr="001401C3" w:rsidRDefault="00401C26" w:rsidP="00401C26">
      <w:pPr>
        <w:rPr>
          <w:rFonts w:asciiTheme="minorHAnsi" w:hAnsiTheme="minorHAnsi"/>
          <w:sz w:val="18"/>
          <w:szCs w:val="22"/>
        </w:rPr>
      </w:pPr>
      <w:r w:rsidRPr="001401C3">
        <w:rPr>
          <w:rFonts w:asciiTheme="minorHAnsi" w:hAnsiTheme="minorHAnsi"/>
          <w:sz w:val="18"/>
          <w:szCs w:val="22"/>
        </w:rPr>
        <w:t xml:space="preserve">* Merk at ved krav om innsyn skal oppdragsgiveren på selvstendig grunnlag vurdere </w:t>
      </w:r>
      <w:r w:rsidR="00231E89" w:rsidRPr="00B8217D">
        <w:rPr>
          <w:rFonts w:asciiTheme="minorHAnsi" w:hAnsiTheme="minorHAnsi"/>
          <w:sz w:val="18"/>
          <w:szCs w:val="22"/>
        </w:rPr>
        <w:t>om</w:t>
      </w:r>
      <w:r w:rsidRPr="001401C3">
        <w:rPr>
          <w:rFonts w:asciiTheme="minorHAnsi" w:hAnsiTheme="minorHAnsi"/>
          <w:sz w:val="18"/>
          <w:szCs w:val="22"/>
        </w:rPr>
        <w:t xml:space="preserve"> opplysningene er av en slik art at oppdragsgiveren plikter å nekte innsyn i disse, jf. offentleglova § 29.</w:t>
      </w:r>
    </w:p>
    <w:p w14:paraId="0CA0FD7B" w14:textId="77777777" w:rsidR="00401C26" w:rsidRPr="00B8217D" w:rsidRDefault="00401C26" w:rsidP="00401C26">
      <w:pPr>
        <w:rPr>
          <w:rFonts w:asciiTheme="minorHAnsi" w:hAnsiTheme="minorHAnsi"/>
          <w:sz w:val="18"/>
          <w:szCs w:val="22"/>
        </w:rPr>
      </w:pPr>
    </w:p>
    <w:p w14:paraId="17291E58" w14:textId="5DF0D9B8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  <w:r w:rsidRPr="00B8217D">
        <w:rPr>
          <w:rFonts w:asciiTheme="minorHAnsi" w:hAnsiTheme="minorHAnsi"/>
          <w:sz w:val="18"/>
          <w:szCs w:val="22"/>
        </w:rPr>
        <w:t>Det klare utgangspunktet er at tilbudene i offentlige anbuds-/tilbudskonkurranser</w:t>
      </w:r>
      <w:r w:rsidR="6280142B" w:rsidRPr="00B8217D">
        <w:rPr>
          <w:rFonts w:asciiTheme="minorHAnsi" w:hAnsiTheme="minorHAnsi"/>
          <w:sz w:val="18"/>
          <w:szCs w:val="22"/>
        </w:rPr>
        <w:t xml:space="preserve"> offentliggjøres</w:t>
      </w:r>
      <w:r w:rsidRPr="00B8217D">
        <w:rPr>
          <w:rFonts w:asciiTheme="minorHAnsi" w:hAnsiTheme="minorHAnsi"/>
          <w:sz w:val="18"/>
          <w:szCs w:val="22"/>
        </w:rPr>
        <w:t xml:space="preserve"> etter en eventuell innsynsbegjæring. Unntaksbestemmelsene er forholdsvis snevre</w:t>
      </w:r>
      <w:r w:rsidR="00FD2451" w:rsidRPr="00B8217D">
        <w:rPr>
          <w:rFonts w:asciiTheme="minorHAnsi" w:hAnsiTheme="minorHAnsi"/>
          <w:sz w:val="18"/>
          <w:szCs w:val="22"/>
        </w:rPr>
        <w:t>.</w:t>
      </w:r>
      <w:r w:rsidRPr="00B8217D">
        <w:rPr>
          <w:rFonts w:asciiTheme="minorHAnsi" w:hAnsiTheme="minorHAnsi"/>
          <w:sz w:val="18"/>
          <w:szCs w:val="22"/>
        </w:rPr>
        <w:t xml:space="preserve"> </w:t>
      </w:r>
      <w:r w:rsidR="00FD2451" w:rsidRPr="00B8217D">
        <w:rPr>
          <w:rFonts w:asciiTheme="minorHAnsi" w:hAnsiTheme="minorHAnsi"/>
          <w:sz w:val="18"/>
          <w:szCs w:val="22"/>
        </w:rPr>
        <w:t>F</w:t>
      </w:r>
      <w:r w:rsidRPr="00B8217D">
        <w:rPr>
          <w:rFonts w:asciiTheme="minorHAnsi" w:hAnsiTheme="minorHAnsi"/>
          <w:sz w:val="18"/>
          <w:szCs w:val="22"/>
        </w:rPr>
        <w:t>or unntaket som omfatter "forretningshemmeligheter"</w:t>
      </w:r>
      <w:r w:rsidR="00FD2451" w:rsidRPr="00B8217D">
        <w:rPr>
          <w:rFonts w:asciiTheme="minorHAnsi" w:hAnsiTheme="minorHAnsi"/>
          <w:sz w:val="18"/>
          <w:szCs w:val="22"/>
        </w:rPr>
        <w:t>,</w:t>
      </w:r>
      <w:r w:rsidRPr="00B8217D">
        <w:rPr>
          <w:rFonts w:asciiTheme="minorHAnsi" w:hAnsiTheme="minorHAnsi"/>
          <w:sz w:val="18"/>
          <w:szCs w:val="22"/>
        </w:rPr>
        <w:t xml:space="preserve"> må det enten forutsettes fra opplysningens art eller </w:t>
      </w:r>
      <w:r w:rsidR="005E2644" w:rsidRPr="00B8217D">
        <w:rPr>
          <w:rFonts w:asciiTheme="minorHAnsi" w:hAnsiTheme="minorHAnsi"/>
          <w:sz w:val="18"/>
          <w:szCs w:val="22"/>
        </w:rPr>
        <w:t>konkret begrunnes</w:t>
      </w:r>
      <w:r w:rsidRPr="00B8217D">
        <w:rPr>
          <w:rFonts w:asciiTheme="minorHAnsi" w:hAnsiTheme="minorHAnsi"/>
          <w:sz w:val="18"/>
          <w:szCs w:val="22"/>
        </w:rPr>
        <w:t xml:space="preserve"> at de aktuelle opplysningene </w:t>
      </w:r>
      <w:r w:rsidR="000A7B02" w:rsidRPr="00B8217D">
        <w:rPr>
          <w:rFonts w:asciiTheme="minorHAnsi" w:hAnsiTheme="minorHAnsi"/>
          <w:sz w:val="18"/>
          <w:szCs w:val="22"/>
        </w:rPr>
        <w:t>kan unntas.</w:t>
      </w:r>
    </w:p>
    <w:p w14:paraId="1F7DD476" w14:textId="723069E4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</w:p>
    <w:p w14:paraId="45CDAF4F" w14:textId="39164177" w:rsidR="00401C26" w:rsidRPr="00B8217D" w:rsidRDefault="00401C26" w:rsidP="00401C26">
      <w:pPr>
        <w:rPr>
          <w:rFonts w:asciiTheme="minorHAnsi" w:hAnsiTheme="minorHAnsi"/>
          <w:sz w:val="18"/>
          <w:szCs w:val="18"/>
        </w:rPr>
      </w:pPr>
      <w:r w:rsidRPr="00B8217D">
        <w:rPr>
          <w:rFonts w:asciiTheme="minorHAnsi" w:hAnsiTheme="minorHAnsi"/>
          <w:sz w:val="18"/>
          <w:szCs w:val="22"/>
        </w:rPr>
        <w:t xml:space="preserve">Et sentralt tema </w:t>
      </w:r>
      <w:r w:rsidR="00081691" w:rsidRPr="00B8217D">
        <w:rPr>
          <w:rFonts w:asciiTheme="minorHAnsi" w:hAnsiTheme="minorHAnsi"/>
          <w:sz w:val="18"/>
          <w:szCs w:val="22"/>
        </w:rPr>
        <w:t xml:space="preserve">i denne vurderingen </w:t>
      </w:r>
      <w:r w:rsidRPr="00B8217D">
        <w:rPr>
          <w:rFonts w:asciiTheme="minorHAnsi" w:hAnsiTheme="minorHAnsi"/>
          <w:sz w:val="18"/>
          <w:szCs w:val="22"/>
        </w:rPr>
        <w:t>er om det kan føre til økonomisk tap eller redusert gevinst for virksomheten dersom opplysningene blir kjent, enten direkte eller ved at andre utnytter opplysningene. Videre må opplysningene være "hemmelige"</w:t>
      </w:r>
      <w:r w:rsidR="00C6520A" w:rsidRPr="00B8217D">
        <w:rPr>
          <w:rFonts w:asciiTheme="minorHAnsi" w:hAnsiTheme="minorHAnsi"/>
          <w:sz w:val="18"/>
          <w:szCs w:val="22"/>
        </w:rPr>
        <w:t>;</w:t>
      </w:r>
      <w:r w:rsidRPr="00B8217D">
        <w:rPr>
          <w:rFonts w:asciiTheme="minorHAnsi" w:hAnsiTheme="minorHAnsi"/>
          <w:sz w:val="18"/>
          <w:szCs w:val="22"/>
        </w:rPr>
        <w:t xml:space="preserve"> unntaket omfatter altså ikke </w:t>
      </w:r>
      <w:r w:rsidR="00C6520A" w:rsidRPr="00B8217D">
        <w:rPr>
          <w:rFonts w:asciiTheme="minorHAnsi" w:hAnsiTheme="minorHAnsi"/>
          <w:sz w:val="18"/>
          <w:szCs w:val="22"/>
        </w:rPr>
        <w:t>allment</w:t>
      </w:r>
      <w:r w:rsidRPr="00B8217D">
        <w:rPr>
          <w:rFonts w:asciiTheme="minorHAnsi" w:hAnsiTheme="minorHAnsi"/>
          <w:sz w:val="18"/>
          <w:szCs w:val="22"/>
        </w:rPr>
        <w:t xml:space="preserve"> kjent eller tilgjengelig informasjon.</w:t>
      </w:r>
      <w:r w:rsidRPr="00B8217D">
        <w:rPr>
          <w:rFonts w:asciiTheme="minorHAnsi" w:hAnsiTheme="minorHAnsi"/>
          <w:sz w:val="18"/>
          <w:szCs w:val="22"/>
          <w:vertAlign w:val="superscript"/>
        </w:rPr>
        <w:footnoteReference w:id="2"/>
      </w:r>
      <w:r w:rsidRPr="00B8217D">
        <w:rPr>
          <w:rFonts w:asciiTheme="minorHAnsi" w:hAnsiTheme="minorHAnsi"/>
          <w:sz w:val="18"/>
          <w:szCs w:val="22"/>
        </w:rPr>
        <w:t xml:space="preserve"> Ordlyden dekker både tekniske og kommersielle hemmeligheter, herunder produksjonsmetoder, markedsføringsstrategier og prognoser.</w:t>
      </w:r>
    </w:p>
    <w:p w14:paraId="1B4A6AC2" w14:textId="77777777" w:rsidR="005A3F7D" w:rsidRPr="00B8217D" w:rsidRDefault="005A3F7D" w:rsidP="00087A3C">
      <w:pPr>
        <w:spacing w:line="257" w:lineRule="auto"/>
        <w:rPr>
          <w:rFonts w:ascii="Calibri" w:eastAsia="Calibri" w:hAnsi="Calibri" w:cs="Calibri"/>
          <w:szCs w:val="20"/>
        </w:rPr>
      </w:pPr>
    </w:p>
    <w:p w14:paraId="4FD27A0F" w14:textId="51405B7F" w:rsidR="00CB48F7" w:rsidRPr="00B8217D" w:rsidRDefault="00B8217D" w:rsidP="00B8217D">
      <w:pPr>
        <w:spacing w:line="257" w:lineRule="auto"/>
        <w:rPr>
          <w:rFonts w:ascii="Calibri" w:eastAsia="Calibri" w:hAnsi="Calibri" w:cs="Calibri"/>
          <w:szCs w:val="20"/>
        </w:rPr>
      </w:pPr>
      <w:r w:rsidRPr="00B8217D">
        <w:rPr>
          <w:rFonts w:asciiTheme="minorHAnsi" w:hAnsiTheme="minorHAnsi"/>
          <w:sz w:val="18"/>
          <w:szCs w:val="22"/>
        </w:rPr>
        <w:t>Det er viktig å merke seg at u</w:t>
      </w:r>
      <w:r w:rsidR="00087A3C" w:rsidRPr="00B8217D">
        <w:rPr>
          <w:rFonts w:asciiTheme="minorHAnsi" w:hAnsiTheme="minorHAnsi"/>
          <w:sz w:val="18"/>
          <w:szCs w:val="22"/>
        </w:rPr>
        <w:t>nntaksbestemmelsene</w:t>
      </w:r>
      <w:r w:rsidR="00401C26" w:rsidRPr="00B8217D">
        <w:rPr>
          <w:rFonts w:asciiTheme="minorHAnsi" w:hAnsiTheme="minorHAnsi"/>
          <w:sz w:val="18"/>
          <w:szCs w:val="22"/>
        </w:rPr>
        <w:t xml:space="preserve"> retter seg mot opplysninger – ikke dokumenter. Det er ikke anledning til å unnta hele dokumenter, kun de konkrete opplysningene som oppfyller vilkårene.</w:t>
      </w:r>
    </w:p>
    <w:p w14:paraId="1CD13B21" w14:textId="77777777" w:rsidR="00B8217D" w:rsidRP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5A6AC24F" w14:textId="77777777" w:rsidR="00401C26" w:rsidRPr="00D3710A" w:rsidRDefault="00401C26" w:rsidP="00B8217D">
      <w:pPr>
        <w:pStyle w:val="Overskrift2"/>
      </w:pPr>
      <w:r w:rsidRPr="00D3710A">
        <w:lastRenderedPageBreak/>
        <w:t>EGENERKLÆRING</w:t>
      </w:r>
    </w:p>
    <w:p w14:paraId="4CAD38C7" w14:textId="77777777" w:rsidR="00401C26" w:rsidRPr="00D3710A" w:rsidRDefault="00401C26" w:rsidP="00401C26">
      <w:pPr>
        <w:rPr>
          <w:rFonts w:asciiTheme="minorHAnsi" w:hAnsiTheme="minorHAnsi"/>
        </w:rPr>
      </w:pPr>
    </w:p>
    <w:p w14:paraId="2C68003D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2CDDE4C0" w14:textId="77777777" w:rsidR="00401C26" w:rsidRPr="00D3710A" w:rsidRDefault="00401C26" w:rsidP="00401C26">
      <w:pPr>
        <w:rPr>
          <w:rFonts w:asciiTheme="minorHAnsi" w:hAnsiTheme="minorHAnsi"/>
        </w:rPr>
      </w:pPr>
    </w:p>
    <w:p w14:paraId="579D6341" w14:textId="7359A845" w:rsidR="00401C26" w:rsidRDefault="00401C26" w:rsidP="00401C26">
      <w:pPr>
        <w:rPr>
          <w:rFonts w:asciiTheme="minorHAnsi" w:hAnsiTheme="minorHAnsi"/>
        </w:rPr>
      </w:pPr>
    </w:p>
    <w:p w14:paraId="5199518E" w14:textId="5BBADA63" w:rsidR="000273C1" w:rsidRDefault="000273C1" w:rsidP="00401C26">
      <w:pPr>
        <w:rPr>
          <w:rFonts w:asciiTheme="minorHAnsi" w:hAnsiTheme="minorHAnsi"/>
        </w:rPr>
      </w:pPr>
    </w:p>
    <w:p w14:paraId="2A58E819" w14:textId="77777777" w:rsidR="000273C1" w:rsidRPr="00D3710A" w:rsidRDefault="000273C1" w:rsidP="00401C2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30"/>
        <w:gridCol w:w="5515"/>
      </w:tblGrid>
      <w:tr w:rsidR="00401C26" w:rsidRPr="00D3710A" w14:paraId="42CA0789" w14:textId="77777777" w:rsidTr="0002763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595B8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9D4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72959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1AFB2E77" w14:textId="77777777" w:rsidTr="0002763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FE231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E56052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FAD008F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401C26" w:rsidRPr="00D3710A" w14:paraId="5F032C73" w14:textId="77777777" w:rsidTr="0002763C">
        <w:tc>
          <w:tcPr>
            <w:tcW w:w="2055" w:type="dxa"/>
          </w:tcPr>
          <w:p w14:paraId="31324DC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71DE3D6E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78E02" w14:textId="16749CE1" w:rsidR="00401C26" w:rsidRDefault="00401C26" w:rsidP="0002763C">
            <w:pPr>
              <w:rPr>
                <w:rFonts w:asciiTheme="minorHAnsi" w:hAnsiTheme="minorHAnsi"/>
              </w:rPr>
            </w:pPr>
          </w:p>
          <w:p w14:paraId="12B32933" w14:textId="4C8071E4" w:rsidR="000273C1" w:rsidRDefault="000273C1" w:rsidP="0002763C">
            <w:pPr>
              <w:rPr>
                <w:rFonts w:asciiTheme="minorHAnsi" w:hAnsiTheme="minorHAnsi"/>
              </w:rPr>
            </w:pPr>
          </w:p>
          <w:p w14:paraId="769E02D4" w14:textId="77777777" w:rsidR="000273C1" w:rsidRPr="00D3710A" w:rsidRDefault="000273C1" w:rsidP="0002763C">
            <w:pPr>
              <w:rPr>
                <w:rFonts w:asciiTheme="minorHAnsi" w:hAnsiTheme="minorHAnsi"/>
              </w:rPr>
            </w:pPr>
          </w:p>
          <w:p w14:paraId="4F3FD60A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33D7B6CE" w14:textId="77777777" w:rsidTr="0002763C">
        <w:tc>
          <w:tcPr>
            <w:tcW w:w="2055" w:type="dxa"/>
          </w:tcPr>
          <w:p w14:paraId="17CD2A6C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34E12144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C5F1BD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758CB9D3" w14:textId="77777777" w:rsidR="00401C26" w:rsidRPr="00D3710A" w:rsidRDefault="00401C26" w:rsidP="00401C26">
      <w:pPr>
        <w:rPr>
          <w:rFonts w:asciiTheme="minorHAnsi" w:hAnsiTheme="minorHAnsi"/>
          <w:b/>
          <w:sz w:val="22"/>
          <w:szCs w:val="20"/>
        </w:rPr>
      </w:pPr>
    </w:p>
    <w:p w14:paraId="32C1CE50" w14:textId="77777777" w:rsidR="00401C26" w:rsidRPr="00D3710A" w:rsidRDefault="00401C26" w:rsidP="00401C26">
      <w:pPr>
        <w:rPr>
          <w:rFonts w:asciiTheme="minorHAnsi" w:hAnsiTheme="minorHAnsi"/>
        </w:rPr>
      </w:pPr>
    </w:p>
    <w:p w14:paraId="33F7DA90" w14:textId="769695B2" w:rsidR="00196242" w:rsidRPr="00401C26" w:rsidRDefault="00196242" w:rsidP="00401C26"/>
    <w:sectPr w:rsidR="00196242" w:rsidRPr="00401C26" w:rsidSect="004009C4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552" w:right="1418" w:bottom="1701" w:left="1418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86128" w14:textId="77777777" w:rsidR="00917680" w:rsidRDefault="00917680" w:rsidP="00D57883">
      <w:r>
        <w:separator/>
      </w:r>
    </w:p>
  </w:endnote>
  <w:endnote w:type="continuationSeparator" w:id="0">
    <w:p w14:paraId="574E942B" w14:textId="77777777" w:rsidR="00917680" w:rsidRDefault="00917680" w:rsidP="00D57883">
      <w:r>
        <w:continuationSeparator/>
      </w:r>
    </w:p>
  </w:endnote>
  <w:endnote w:type="continuationNotice" w:id="1">
    <w:p w14:paraId="4E4F4477" w14:textId="77777777" w:rsidR="00917680" w:rsidRDefault="009176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0BF3C" w14:textId="77777777" w:rsidR="000A34C4" w:rsidRPr="00DA5D4D" w:rsidRDefault="00DA5D4D" w:rsidP="005B4CFE">
    <w:pPr>
      <w:pStyle w:val="Bunntekst"/>
    </w:pPr>
    <w:r w:rsidRPr="00DA5D4D">
      <w:t xml:space="preserve">Side </w:t>
    </w:r>
    <w:r w:rsidR="00196242">
      <w:fldChar w:fldCharType="begin"/>
    </w:r>
    <w:r w:rsidR="00196242">
      <w:instrText xml:space="preserve"> PAGE   \* MERGEFORMAT </w:instrText>
    </w:r>
    <w:r w:rsidR="00196242">
      <w:fldChar w:fldCharType="separate"/>
    </w:r>
    <w:r w:rsidR="00196242">
      <w:rPr>
        <w:noProof/>
      </w:rPr>
      <w:t>2</w:t>
    </w:r>
    <w:r w:rsidR="00196242">
      <w:fldChar w:fldCharType="end"/>
    </w:r>
    <w:r w:rsidRPr="00DA5D4D">
      <w:t xml:space="preserve"> av </w:t>
    </w:r>
    <w:fldSimple w:instr=" NUMPAGES   \* MERGEFORMAT ">
      <w:r w:rsidR="00196242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BA5E" w14:textId="77777777" w:rsidR="006469E3" w:rsidRPr="00D80919" w:rsidRDefault="00D80919" w:rsidP="00DA5D4D">
    <w:pPr>
      <w:pStyle w:val="Bunntekst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fldSimple w:instr=" NUMPAGES   \* MERGEFORMAT 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FF075" w14:textId="77777777" w:rsidR="00917680" w:rsidRDefault="00917680" w:rsidP="00D57883">
      <w:r>
        <w:separator/>
      </w:r>
    </w:p>
  </w:footnote>
  <w:footnote w:type="continuationSeparator" w:id="0">
    <w:p w14:paraId="3DCA65E1" w14:textId="77777777" w:rsidR="00917680" w:rsidRDefault="00917680" w:rsidP="00D57883">
      <w:r>
        <w:continuationSeparator/>
      </w:r>
    </w:p>
  </w:footnote>
  <w:footnote w:type="continuationNotice" w:id="1">
    <w:p w14:paraId="2DE05287" w14:textId="77777777" w:rsidR="00917680" w:rsidRDefault="00917680"/>
  </w:footnote>
  <w:footnote w:id="2">
    <w:p w14:paraId="4079D6C9" w14:textId="77777777" w:rsidR="00401C26" w:rsidRDefault="00401C26" w:rsidP="00401C26">
      <w:pPr>
        <w:pStyle w:val="Fotnotetekst"/>
      </w:pPr>
      <w:r>
        <w:rPr>
          <w:rStyle w:val="Fotnotereferanse"/>
        </w:rPr>
        <w:footnoteRef/>
      </w:r>
      <w:r>
        <w:t xml:space="preserve"> Ot.prp. nr. 3 (1976-77) s. 22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57B3" w14:textId="6CF24072" w:rsidR="00526EEF" w:rsidRDefault="00AC6822" w:rsidP="00526EEF">
    <w:pPr>
      <w:pStyle w:val="Topptekst"/>
    </w:pPr>
    <w:r w:rsidRPr="00E86842">
      <w:rPr>
        <w:noProof/>
      </w:rPr>
      <w:drawing>
        <wp:anchor distT="0" distB="0" distL="114300" distR="114300" simplePos="0" relativeHeight="251660288" behindDoc="0" locked="0" layoutInCell="1" allowOverlap="1" wp14:anchorId="11909B00" wp14:editId="6B012B00">
          <wp:simplePos x="0" y="0"/>
          <wp:positionH relativeFrom="margin">
            <wp:posOffset>-111760</wp:posOffset>
          </wp:positionH>
          <wp:positionV relativeFrom="page">
            <wp:posOffset>360045</wp:posOffset>
          </wp:positionV>
          <wp:extent cx="1238400" cy="507600"/>
          <wp:effectExtent l="0" t="0" r="0" b="0"/>
          <wp:wrapNone/>
          <wp:docPr id="1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4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6EEF" w:rsidRPr="00526EEF">
      <w:t xml:space="preserve"> </w:t>
    </w:r>
  </w:p>
  <w:p w14:paraId="5AFA60CB" w14:textId="79C3782E" w:rsidR="00310C57" w:rsidRPr="004009C4" w:rsidRDefault="00310C57" w:rsidP="00C5715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82449" w14:textId="0DC175E0" w:rsidR="00E86842" w:rsidRDefault="002A2A66" w:rsidP="00C57157">
    <w:pPr>
      <w:pStyle w:val="Topptekst"/>
    </w:pPr>
    <w:r w:rsidRPr="00E86842">
      <w:rPr>
        <w:noProof/>
      </w:rPr>
      <w:drawing>
        <wp:anchor distT="0" distB="0" distL="114300" distR="114300" simplePos="0" relativeHeight="251658240" behindDoc="0" locked="0" layoutInCell="1" allowOverlap="1" wp14:anchorId="019A8744" wp14:editId="2043EF08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2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D428A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986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2660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1E23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022E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386E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3E0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11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038501">
    <w:abstractNumId w:val="11"/>
  </w:num>
  <w:num w:numId="2" w16cid:durableId="1194853350">
    <w:abstractNumId w:val="10"/>
  </w:num>
  <w:num w:numId="3" w16cid:durableId="338971777">
    <w:abstractNumId w:val="7"/>
  </w:num>
  <w:num w:numId="4" w16cid:durableId="2079091217">
    <w:abstractNumId w:val="6"/>
  </w:num>
  <w:num w:numId="5" w16cid:durableId="1545017863">
    <w:abstractNumId w:val="10"/>
  </w:num>
  <w:num w:numId="6" w16cid:durableId="1118522391">
    <w:abstractNumId w:val="9"/>
  </w:num>
  <w:num w:numId="7" w16cid:durableId="60639666">
    <w:abstractNumId w:val="12"/>
  </w:num>
  <w:num w:numId="8" w16cid:durableId="1005743412">
    <w:abstractNumId w:val="11"/>
  </w:num>
  <w:num w:numId="9" w16cid:durableId="1510295984">
    <w:abstractNumId w:val="11"/>
  </w:num>
  <w:num w:numId="10" w16cid:durableId="1454984251">
    <w:abstractNumId w:val="11"/>
  </w:num>
  <w:num w:numId="11" w16cid:durableId="1565680072">
    <w:abstractNumId w:val="11"/>
  </w:num>
  <w:num w:numId="12" w16cid:durableId="864557378">
    <w:abstractNumId w:val="11"/>
  </w:num>
  <w:num w:numId="13" w16cid:durableId="1999378598">
    <w:abstractNumId w:val="11"/>
  </w:num>
  <w:num w:numId="14" w16cid:durableId="395205099">
    <w:abstractNumId w:val="8"/>
  </w:num>
  <w:num w:numId="15" w16cid:durableId="2125730869">
    <w:abstractNumId w:val="3"/>
  </w:num>
  <w:num w:numId="16" w16cid:durableId="1411195959">
    <w:abstractNumId w:val="2"/>
  </w:num>
  <w:num w:numId="17" w16cid:durableId="1689869825">
    <w:abstractNumId w:val="1"/>
  </w:num>
  <w:num w:numId="18" w16cid:durableId="756097260">
    <w:abstractNumId w:val="0"/>
  </w:num>
  <w:num w:numId="19" w16cid:durableId="322322740">
    <w:abstractNumId w:val="5"/>
  </w:num>
  <w:num w:numId="20" w16cid:durableId="1902449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C26"/>
    <w:rsid w:val="00000706"/>
    <w:rsid w:val="00000D38"/>
    <w:rsid w:val="000106ED"/>
    <w:rsid w:val="00017C53"/>
    <w:rsid w:val="000273C1"/>
    <w:rsid w:val="00035195"/>
    <w:rsid w:val="00042575"/>
    <w:rsid w:val="00060CA7"/>
    <w:rsid w:val="00065777"/>
    <w:rsid w:val="00066E1B"/>
    <w:rsid w:val="00081691"/>
    <w:rsid w:val="00086C49"/>
    <w:rsid w:val="0008702C"/>
    <w:rsid w:val="00087A3C"/>
    <w:rsid w:val="000A34C4"/>
    <w:rsid w:val="000A4897"/>
    <w:rsid w:val="000A7B02"/>
    <w:rsid w:val="000B1A2B"/>
    <w:rsid w:val="000D11A0"/>
    <w:rsid w:val="000E0711"/>
    <w:rsid w:val="000F1026"/>
    <w:rsid w:val="00101DB0"/>
    <w:rsid w:val="00102F0F"/>
    <w:rsid w:val="00114F66"/>
    <w:rsid w:val="001325E3"/>
    <w:rsid w:val="00132AEA"/>
    <w:rsid w:val="00132BBC"/>
    <w:rsid w:val="00137AF0"/>
    <w:rsid w:val="001401C3"/>
    <w:rsid w:val="0014421B"/>
    <w:rsid w:val="0015079E"/>
    <w:rsid w:val="00151679"/>
    <w:rsid w:val="00160CF7"/>
    <w:rsid w:val="00163296"/>
    <w:rsid w:val="00171A18"/>
    <w:rsid w:val="00172136"/>
    <w:rsid w:val="001737CA"/>
    <w:rsid w:val="00191866"/>
    <w:rsid w:val="00196242"/>
    <w:rsid w:val="001B5635"/>
    <w:rsid w:val="001C2309"/>
    <w:rsid w:val="001C35D2"/>
    <w:rsid w:val="001D41AD"/>
    <w:rsid w:val="001E1C4A"/>
    <w:rsid w:val="002069CC"/>
    <w:rsid w:val="00216F0C"/>
    <w:rsid w:val="002171C7"/>
    <w:rsid w:val="00223D08"/>
    <w:rsid w:val="00227952"/>
    <w:rsid w:val="00231E89"/>
    <w:rsid w:val="002400CD"/>
    <w:rsid w:val="00252B8F"/>
    <w:rsid w:val="00255DCD"/>
    <w:rsid w:val="00263A50"/>
    <w:rsid w:val="00266ACE"/>
    <w:rsid w:val="00272419"/>
    <w:rsid w:val="002848E7"/>
    <w:rsid w:val="00292A0D"/>
    <w:rsid w:val="002A2A66"/>
    <w:rsid w:val="002B34B0"/>
    <w:rsid w:val="002C25CC"/>
    <w:rsid w:val="002C4774"/>
    <w:rsid w:val="002C5B8D"/>
    <w:rsid w:val="002C6462"/>
    <w:rsid w:val="002D1DCF"/>
    <w:rsid w:val="002D3739"/>
    <w:rsid w:val="002D6AC2"/>
    <w:rsid w:val="002D7EE1"/>
    <w:rsid w:val="002E1271"/>
    <w:rsid w:val="002E300E"/>
    <w:rsid w:val="002E7671"/>
    <w:rsid w:val="002E783C"/>
    <w:rsid w:val="003008D4"/>
    <w:rsid w:val="00310C57"/>
    <w:rsid w:val="0031471C"/>
    <w:rsid w:val="00316C4C"/>
    <w:rsid w:val="00324C1E"/>
    <w:rsid w:val="00326443"/>
    <w:rsid w:val="00355DAD"/>
    <w:rsid w:val="003615F9"/>
    <w:rsid w:val="00380BC8"/>
    <w:rsid w:val="00384B2E"/>
    <w:rsid w:val="003A05E1"/>
    <w:rsid w:val="003A7938"/>
    <w:rsid w:val="003B3A17"/>
    <w:rsid w:val="003C48AA"/>
    <w:rsid w:val="003C5F23"/>
    <w:rsid w:val="003F0F84"/>
    <w:rsid w:val="004009C4"/>
    <w:rsid w:val="00401C26"/>
    <w:rsid w:val="00402249"/>
    <w:rsid w:val="00403E06"/>
    <w:rsid w:val="00422A5C"/>
    <w:rsid w:val="004362C0"/>
    <w:rsid w:val="004473A5"/>
    <w:rsid w:val="00456B32"/>
    <w:rsid w:val="00475FDE"/>
    <w:rsid w:val="00482375"/>
    <w:rsid w:val="00484D95"/>
    <w:rsid w:val="00486E9F"/>
    <w:rsid w:val="00492E95"/>
    <w:rsid w:val="004A18BF"/>
    <w:rsid w:val="004A3C32"/>
    <w:rsid w:val="004A450D"/>
    <w:rsid w:val="004B181A"/>
    <w:rsid w:val="004B57BB"/>
    <w:rsid w:val="004D5410"/>
    <w:rsid w:val="004D79E1"/>
    <w:rsid w:val="004E71AC"/>
    <w:rsid w:val="0050207D"/>
    <w:rsid w:val="005056DB"/>
    <w:rsid w:val="00524F4C"/>
    <w:rsid w:val="00526EEF"/>
    <w:rsid w:val="00530FED"/>
    <w:rsid w:val="00531F69"/>
    <w:rsid w:val="00536C53"/>
    <w:rsid w:val="00542B47"/>
    <w:rsid w:val="00542DD2"/>
    <w:rsid w:val="005557C3"/>
    <w:rsid w:val="00556537"/>
    <w:rsid w:val="0056136D"/>
    <w:rsid w:val="005614F7"/>
    <w:rsid w:val="00561CF7"/>
    <w:rsid w:val="005702E3"/>
    <w:rsid w:val="0057132A"/>
    <w:rsid w:val="00575CC2"/>
    <w:rsid w:val="00583117"/>
    <w:rsid w:val="0058544B"/>
    <w:rsid w:val="00593DC4"/>
    <w:rsid w:val="0059621B"/>
    <w:rsid w:val="005A0752"/>
    <w:rsid w:val="005A1905"/>
    <w:rsid w:val="005A3F7D"/>
    <w:rsid w:val="005B45DF"/>
    <w:rsid w:val="005B4CFE"/>
    <w:rsid w:val="005C4717"/>
    <w:rsid w:val="005E2644"/>
    <w:rsid w:val="005E33AB"/>
    <w:rsid w:val="005E7540"/>
    <w:rsid w:val="005F0B42"/>
    <w:rsid w:val="005F2900"/>
    <w:rsid w:val="005F6B2F"/>
    <w:rsid w:val="005F7F4A"/>
    <w:rsid w:val="00603C74"/>
    <w:rsid w:val="00605F98"/>
    <w:rsid w:val="0061367C"/>
    <w:rsid w:val="00615003"/>
    <w:rsid w:val="00616D52"/>
    <w:rsid w:val="006214DC"/>
    <w:rsid w:val="00627949"/>
    <w:rsid w:val="006404CB"/>
    <w:rsid w:val="006444DB"/>
    <w:rsid w:val="006469E3"/>
    <w:rsid w:val="006718A6"/>
    <w:rsid w:val="006721CC"/>
    <w:rsid w:val="00673CC0"/>
    <w:rsid w:val="00680826"/>
    <w:rsid w:val="006C0F0F"/>
    <w:rsid w:val="006D37DB"/>
    <w:rsid w:val="006D484A"/>
    <w:rsid w:val="006E1A4A"/>
    <w:rsid w:val="006E65FE"/>
    <w:rsid w:val="00702DEE"/>
    <w:rsid w:val="00703611"/>
    <w:rsid w:val="00705AD1"/>
    <w:rsid w:val="00740062"/>
    <w:rsid w:val="00745442"/>
    <w:rsid w:val="00747DE1"/>
    <w:rsid w:val="00753075"/>
    <w:rsid w:val="00772090"/>
    <w:rsid w:val="00791A7E"/>
    <w:rsid w:val="0079291E"/>
    <w:rsid w:val="007B0478"/>
    <w:rsid w:val="007D0E47"/>
    <w:rsid w:val="007D4F7F"/>
    <w:rsid w:val="007D5059"/>
    <w:rsid w:val="00802B6D"/>
    <w:rsid w:val="00817A4B"/>
    <w:rsid w:val="008315EC"/>
    <w:rsid w:val="008336AA"/>
    <w:rsid w:val="00840912"/>
    <w:rsid w:val="00843446"/>
    <w:rsid w:val="00852050"/>
    <w:rsid w:val="00881F67"/>
    <w:rsid w:val="00883104"/>
    <w:rsid w:val="0089265B"/>
    <w:rsid w:val="00892B98"/>
    <w:rsid w:val="0089375E"/>
    <w:rsid w:val="008A325B"/>
    <w:rsid w:val="008D56D5"/>
    <w:rsid w:val="008F03A6"/>
    <w:rsid w:val="008F08F3"/>
    <w:rsid w:val="008F3EF2"/>
    <w:rsid w:val="00917680"/>
    <w:rsid w:val="009320FE"/>
    <w:rsid w:val="0094712A"/>
    <w:rsid w:val="00947FAF"/>
    <w:rsid w:val="00964A61"/>
    <w:rsid w:val="00967B07"/>
    <w:rsid w:val="00970262"/>
    <w:rsid w:val="0097410A"/>
    <w:rsid w:val="009830D1"/>
    <w:rsid w:val="00984968"/>
    <w:rsid w:val="00992D37"/>
    <w:rsid w:val="009A09BA"/>
    <w:rsid w:val="009A4549"/>
    <w:rsid w:val="009A7A35"/>
    <w:rsid w:val="009B7DF6"/>
    <w:rsid w:val="009E280C"/>
    <w:rsid w:val="009E5FBE"/>
    <w:rsid w:val="009F0962"/>
    <w:rsid w:val="009F1C45"/>
    <w:rsid w:val="00A0503C"/>
    <w:rsid w:val="00A11C4D"/>
    <w:rsid w:val="00A241E8"/>
    <w:rsid w:val="00A51F6E"/>
    <w:rsid w:val="00A53BDA"/>
    <w:rsid w:val="00A56A3A"/>
    <w:rsid w:val="00A6183D"/>
    <w:rsid w:val="00A61B38"/>
    <w:rsid w:val="00A81A63"/>
    <w:rsid w:val="00A93940"/>
    <w:rsid w:val="00AA5C13"/>
    <w:rsid w:val="00AB1753"/>
    <w:rsid w:val="00AB3334"/>
    <w:rsid w:val="00AC6822"/>
    <w:rsid w:val="00AD2AE6"/>
    <w:rsid w:val="00AD375E"/>
    <w:rsid w:val="00AE6345"/>
    <w:rsid w:val="00B10B45"/>
    <w:rsid w:val="00B145AF"/>
    <w:rsid w:val="00B25D12"/>
    <w:rsid w:val="00B26DE9"/>
    <w:rsid w:val="00B37901"/>
    <w:rsid w:val="00B5273C"/>
    <w:rsid w:val="00B5325A"/>
    <w:rsid w:val="00B6204B"/>
    <w:rsid w:val="00B71C70"/>
    <w:rsid w:val="00B8217D"/>
    <w:rsid w:val="00B83955"/>
    <w:rsid w:val="00B86232"/>
    <w:rsid w:val="00B90E5B"/>
    <w:rsid w:val="00B95876"/>
    <w:rsid w:val="00BA078D"/>
    <w:rsid w:val="00BA5822"/>
    <w:rsid w:val="00BA7AC9"/>
    <w:rsid w:val="00BB6233"/>
    <w:rsid w:val="00BD54B3"/>
    <w:rsid w:val="00BD6129"/>
    <w:rsid w:val="00BE5E15"/>
    <w:rsid w:val="00BF73CF"/>
    <w:rsid w:val="00C0038D"/>
    <w:rsid w:val="00C3071A"/>
    <w:rsid w:val="00C346AF"/>
    <w:rsid w:val="00C41347"/>
    <w:rsid w:val="00C43912"/>
    <w:rsid w:val="00C508FB"/>
    <w:rsid w:val="00C53F43"/>
    <w:rsid w:val="00C56F9A"/>
    <w:rsid w:val="00C57157"/>
    <w:rsid w:val="00C6520A"/>
    <w:rsid w:val="00C72AAC"/>
    <w:rsid w:val="00C90FF0"/>
    <w:rsid w:val="00C946AE"/>
    <w:rsid w:val="00C95B45"/>
    <w:rsid w:val="00CA19B6"/>
    <w:rsid w:val="00CA3AE3"/>
    <w:rsid w:val="00CB48F7"/>
    <w:rsid w:val="00CB7BCA"/>
    <w:rsid w:val="00CC05F6"/>
    <w:rsid w:val="00CC3742"/>
    <w:rsid w:val="00CD1C61"/>
    <w:rsid w:val="00CD35C4"/>
    <w:rsid w:val="00CD41E2"/>
    <w:rsid w:val="00CD4CBA"/>
    <w:rsid w:val="00CF6B68"/>
    <w:rsid w:val="00CF6F21"/>
    <w:rsid w:val="00D231EB"/>
    <w:rsid w:val="00D349ED"/>
    <w:rsid w:val="00D4082A"/>
    <w:rsid w:val="00D55EE5"/>
    <w:rsid w:val="00D55FFD"/>
    <w:rsid w:val="00D57883"/>
    <w:rsid w:val="00D704B9"/>
    <w:rsid w:val="00D80919"/>
    <w:rsid w:val="00D81B9F"/>
    <w:rsid w:val="00D82A0A"/>
    <w:rsid w:val="00D866B6"/>
    <w:rsid w:val="00D87A45"/>
    <w:rsid w:val="00D93DE8"/>
    <w:rsid w:val="00D96111"/>
    <w:rsid w:val="00DA454E"/>
    <w:rsid w:val="00DA5425"/>
    <w:rsid w:val="00DA5D4D"/>
    <w:rsid w:val="00DB1738"/>
    <w:rsid w:val="00DB369C"/>
    <w:rsid w:val="00DC4AB2"/>
    <w:rsid w:val="00DD2393"/>
    <w:rsid w:val="00DF1BC2"/>
    <w:rsid w:val="00E14E86"/>
    <w:rsid w:val="00E23A8F"/>
    <w:rsid w:val="00E4415A"/>
    <w:rsid w:val="00E456A1"/>
    <w:rsid w:val="00E45B7E"/>
    <w:rsid w:val="00E509D0"/>
    <w:rsid w:val="00E50CC8"/>
    <w:rsid w:val="00E525F2"/>
    <w:rsid w:val="00E56B29"/>
    <w:rsid w:val="00E64663"/>
    <w:rsid w:val="00E74FE9"/>
    <w:rsid w:val="00E84076"/>
    <w:rsid w:val="00E86842"/>
    <w:rsid w:val="00EA726D"/>
    <w:rsid w:val="00EC2C80"/>
    <w:rsid w:val="00ED0F66"/>
    <w:rsid w:val="00ED573E"/>
    <w:rsid w:val="00EE5504"/>
    <w:rsid w:val="00EE7AF5"/>
    <w:rsid w:val="00EF02E6"/>
    <w:rsid w:val="00EF2958"/>
    <w:rsid w:val="00F049C6"/>
    <w:rsid w:val="00F20E69"/>
    <w:rsid w:val="00F35661"/>
    <w:rsid w:val="00F45908"/>
    <w:rsid w:val="00F51D0C"/>
    <w:rsid w:val="00F56861"/>
    <w:rsid w:val="00F60F1B"/>
    <w:rsid w:val="00F651F5"/>
    <w:rsid w:val="00F725C8"/>
    <w:rsid w:val="00F8464F"/>
    <w:rsid w:val="00FC1DC4"/>
    <w:rsid w:val="00FC2464"/>
    <w:rsid w:val="00FC3DAF"/>
    <w:rsid w:val="00FC7602"/>
    <w:rsid w:val="00FD17C7"/>
    <w:rsid w:val="00FD2451"/>
    <w:rsid w:val="00FE1189"/>
    <w:rsid w:val="00FE308E"/>
    <w:rsid w:val="00FE33DE"/>
    <w:rsid w:val="00FF5DC8"/>
    <w:rsid w:val="00FF708A"/>
    <w:rsid w:val="00FF7492"/>
    <w:rsid w:val="01537A18"/>
    <w:rsid w:val="01B5C518"/>
    <w:rsid w:val="02D6B763"/>
    <w:rsid w:val="0A70D1F1"/>
    <w:rsid w:val="17307587"/>
    <w:rsid w:val="19640A37"/>
    <w:rsid w:val="1DA23E60"/>
    <w:rsid w:val="21103382"/>
    <w:rsid w:val="23FEAF70"/>
    <w:rsid w:val="24E9EF96"/>
    <w:rsid w:val="2BC031B2"/>
    <w:rsid w:val="2FCD9D48"/>
    <w:rsid w:val="38D015EF"/>
    <w:rsid w:val="3D9270BE"/>
    <w:rsid w:val="45252AD5"/>
    <w:rsid w:val="4A725101"/>
    <w:rsid w:val="5501F7C0"/>
    <w:rsid w:val="56A056A1"/>
    <w:rsid w:val="57B00E15"/>
    <w:rsid w:val="57CB9449"/>
    <w:rsid w:val="6280142B"/>
    <w:rsid w:val="6B1FDE68"/>
    <w:rsid w:val="7137F747"/>
    <w:rsid w:val="780FAE50"/>
    <w:rsid w:val="7966EB33"/>
    <w:rsid w:val="7CD9496B"/>
    <w:rsid w:val="7FB7A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8585B6"/>
  <w15:docId w15:val="{3752EAA7-E1A3-4B33-A30D-8459D505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C2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D57883"/>
    <w:pPr>
      <w:keepNext/>
      <w:keepLines/>
      <w:spacing w:before="400" w:after="210" w:line="250" w:lineRule="auto"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056DB"/>
    <w:pPr>
      <w:keepNext/>
      <w:keepLines/>
      <w:spacing w:before="200" w:line="250" w:lineRule="auto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5056DB"/>
    <w:pPr>
      <w:keepNext/>
      <w:keepLines/>
      <w:spacing w:before="200" w:line="250" w:lineRule="auto"/>
      <w:outlineLvl w:val="2"/>
    </w:pPr>
    <w:rPr>
      <w:rFonts w:asciiTheme="majorHAnsi" w:eastAsiaTheme="majorEastAsia" w:hAnsiTheme="majorHAnsi" w:cstheme="majorBidi"/>
      <w:b/>
      <w:bCs/>
      <w:color w:val="005E5D" w:themeColor="accent1"/>
      <w:szCs w:val="20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1D41AD"/>
    <w:pPr>
      <w:keepNext/>
      <w:keepLines/>
      <w:numPr>
        <w:ilvl w:val="3"/>
        <w:numId w:val="13"/>
      </w:numPr>
      <w:spacing w:before="200" w:line="25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41AD"/>
    <w:pPr>
      <w:keepNext/>
      <w:keepLines/>
      <w:numPr>
        <w:ilvl w:val="4"/>
        <w:numId w:val="13"/>
      </w:numPr>
      <w:spacing w:before="200" w:line="250" w:lineRule="auto"/>
      <w:outlineLvl w:val="4"/>
    </w:pPr>
    <w:rPr>
      <w:rFonts w:asciiTheme="majorHAnsi" w:eastAsiaTheme="majorEastAsia" w:hAnsiTheme="majorHAnsi" w:cstheme="majorBidi"/>
      <w:color w:val="002E2E" w:themeColor="accent1" w:themeShade="7F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41AD"/>
    <w:pPr>
      <w:keepNext/>
      <w:keepLines/>
      <w:numPr>
        <w:ilvl w:val="5"/>
        <w:numId w:val="13"/>
      </w:numPr>
      <w:spacing w:before="200" w:line="250" w:lineRule="auto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3"/>
      </w:numPr>
      <w:spacing w:before="200" w:line="25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3"/>
      </w:numPr>
      <w:spacing w:before="200" w:line="25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3"/>
      </w:numPr>
      <w:spacing w:before="200" w:line="25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  <w:pPr>
      <w:spacing w:line="250" w:lineRule="auto"/>
    </w:pPr>
    <w:rPr>
      <w:rFonts w:asciiTheme="minorHAnsi" w:hAnsiTheme="minorHAnsi"/>
      <w:szCs w:val="20"/>
    </w:rPr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rsid w:val="0059621B"/>
    <w:pPr>
      <w:spacing w:line="250" w:lineRule="auto"/>
    </w:pPr>
    <w:rPr>
      <w:rFonts w:asciiTheme="minorHAnsi" w:hAnsiTheme="minorHAnsi"/>
      <w:szCs w:val="20"/>
    </w:rPr>
  </w:style>
  <w:style w:type="character" w:customStyle="1" w:styleId="BrdtekstTegn">
    <w:name w:val="Brødtekst Tegn"/>
    <w:basedOn w:val="Standardskriftforavsnitt"/>
    <w:link w:val="Brdtekst"/>
    <w:uiPriority w:val="99"/>
    <w:rsid w:val="002B34B0"/>
    <w:rPr>
      <w:sz w:val="18"/>
    </w:rPr>
  </w:style>
  <w:style w:type="paragraph" w:styleId="Tittel">
    <w:name w:val="Title"/>
    <w:basedOn w:val="Undertittel"/>
    <w:link w:val="TittelTegn"/>
    <w:uiPriority w:val="10"/>
    <w:rsid w:val="00593DC4"/>
    <w:pPr>
      <w:spacing w:after="300" w:line="336" w:lineRule="auto"/>
    </w:pPr>
    <w:rPr>
      <w:spacing w:val="0"/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10"/>
    <w:rsid w:val="00593DC4"/>
    <w:rPr>
      <w:rFonts w:eastAsiaTheme="majorEastAsia" w:cstheme="majorBidi"/>
      <w:iCs/>
      <w:color w:val="005E5D" w:themeColor="accent1"/>
      <w:sz w:val="44"/>
      <w:szCs w:val="44"/>
    </w:rPr>
  </w:style>
  <w:style w:type="paragraph" w:styleId="Undertittel">
    <w:name w:val="Subtitle"/>
    <w:basedOn w:val="Normal"/>
    <w:next w:val="Normal"/>
    <w:link w:val="UndertittelTegn"/>
    <w:uiPriority w:val="11"/>
    <w:rsid w:val="00086C49"/>
    <w:pPr>
      <w:numPr>
        <w:ilvl w:val="1"/>
      </w:numPr>
      <w:spacing w:line="480" w:lineRule="exact"/>
    </w:pPr>
    <w:rPr>
      <w:rFonts w:asciiTheme="minorHAnsi" w:eastAsiaTheme="majorEastAsia" w:hAnsiTheme="minorHAnsi" w:cstheme="majorBidi"/>
      <w:iCs/>
      <w:color w:val="005E5D" w:themeColor="accent1"/>
      <w:spacing w:val="15"/>
      <w:sz w:val="36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86C49"/>
    <w:rPr>
      <w:rFonts w:eastAsiaTheme="majorEastAsia" w:cstheme="majorBidi"/>
      <w:iCs/>
      <w:color w:val="005E5D" w:themeColor="accent1"/>
      <w:spacing w:val="15"/>
      <w:sz w:val="36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57883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056DB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Topptekst">
    <w:name w:val="header"/>
    <w:basedOn w:val="Normal"/>
    <w:link w:val="TopptekstTegn"/>
    <w:uiPriority w:val="99"/>
    <w:rsid w:val="00C57157"/>
    <w:pPr>
      <w:tabs>
        <w:tab w:val="center" w:pos="4536"/>
        <w:tab w:val="right" w:pos="8791"/>
      </w:tabs>
      <w:ind w:right="279"/>
      <w:jc w:val="right"/>
    </w:pPr>
    <w:rPr>
      <w:rFonts w:asciiTheme="majorHAnsi" w:hAnsiTheme="majorHAnsi"/>
      <w:b/>
      <w:caps/>
      <w:color w:val="005E5D" w:themeColor="text2"/>
      <w:sz w:val="14"/>
      <w:szCs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00C57157"/>
    <w:rPr>
      <w:rFonts w:asciiTheme="majorHAnsi" w:eastAsia="Times New Roman" w:hAnsiTheme="majorHAnsi" w:cs="Times New Roman"/>
      <w:b/>
      <w:caps/>
      <w:color w:val="005E5D" w:themeColor="text2"/>
      <w:sz w:val="14"/>
      <w:szCs w:val="20"/>
    </w:rPr>
  </w:style>
  <w:style w:type="paragraph" w:styleId="Bunntekst">
    <w:name w:val="footer"/>
    <w:basedOn w:val="Normal"/>
    <w:link w:val="BunntekstTegn"/>
    <w:uiPriority w:val="99"/>
    <w:rsid w:val="00DA5D4D"/>
    <w:pPr>
      <w:tabs>
        <w:tab w:val="center" w:pos="4536"/>
        <w:tab w:val="right" w:pos="8763"/>
      </w:tabs>
      <w:ind w:right="281"/>
      <w:jc w:val="right"/>
    </w:pPr>
    <w:rPr>
      <w:rFonts w:asciiTheme="minorHAnsi" w:hAnsiTheme="minorHAnsi"/>
      <w:color w:val="000000" w:themeColor="text1"/>
      <w:sz w:val="15"/>
      <w:szCs w:val="15"/>
    </w:rPr>
  </w:style>
  <w:style w:type="character" w:customStyle="1" w:styleId="BunntekstTegn">
    <w:name w:val="Bunntekst Tegn"/>
    <w:basedOn w:val="Standardskriftforavsnitt"/>
    <w:link w:val="Bunntekst"/>
    <w:uiPriority w:val="99"/>
    <w:rsid w:val="00DA5D4D"/>
    <w:rPr>
      <w:rFonts w:eastAsia="Times New Roman" w:cs="Times New Roman"/>
      <w:color w:val="000000" w:themeColor="text1"/>
      <w:sz w:val="15"/>
      <w:szCs w:val="15"/>
      <w:lang w:val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056DB"/>
    <w:rPr>
      <w:rFonts w:asciiTheme="majorHAnsi" w:eastAsiaTheme="majorEastAsia" w:hAnsiTheme="majorHAnsi" w:cstheme="majorBidi"/>
      <w:b/>
      <w:bCs/>
      <w:color w:val="005E5D" w:themeColor="accent1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34B0"/>
    <w:rPr>
      <w:rFonts w:asciiTheme="majorHAnsi" w:eastAsiaTheme="majorEastAsia" w:hAnsiTheme="majorHAnsi" w:cstheme="majorBidi"/>
      <w:b/>
      <w:bCs/>
      <w:i/>
      <w:iCs/>
      <w:color w:val="005E5D" w:themeColor="accen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Normal"/>
    <w:qFormat/>
    <w:rsid w:val="00D57883"/>
    <w:pPr>
      <w:spacing w:after="260" w:line="245" w:lineRule="auto"/>
    </w:pPr>
    <w:rPr>
      <w:rFonts w:asciiTheme="minorHAnsi" w:hAnsiTheme="minorHAnsi"/>
      <w:sz w:val="24"/>
      <w:szCs w:val="20"/>
    </w:rPr>
  </w:style>
  <w:style w:type="paragraph" w:customStyle="1" w:styleId="Sitat1">
    <w:name w:val="Sitat1"/>
    <w:basedOn w:val="Normal"/>
    <w:qFormat/>
    <w:rsid w:val="00086C49"/>
    <w:pPr>
      <w:spacing w:before="280" w:after="360" w:line="480" w:lineRule="exact"/>
    </w:pPr>
    <w:rPr>
      <w:rFonts w:asciiTheme="minorHAnsi" w:hAnsiTheme="minorHAnsi"/>
      <w:color w:val="D86018" w:themeColor="accent4"/>
      <w:sz w:val="28"/>
      <w:szCs w:val="20"/>
    </w:rPr>
  </w:style>
  <w:style w:type="paragraph" w:styleId="Punktliste">
    <w:name w:val="List Bullet"/>
    <w:basedOn w:val="Normal"/>
    <w:uiPriority w:val="99"/>
    <w:qFormat/>
    <w:rsid w:val="00843446"/>
    <w:pPr>
      <w:numPr>
        <w:numId w:val="5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styleId="Punktliste2">
    <w:name w:val="List Bullet 2"/>
    <w:basedOn w:val="Normal"/>
    <w:uiPriority w:val="99"/>
    <w:unhideWhenUsed/>
    <w:qFormat/>
    <w:rsid w:val="00BA078D"/>
    <w:pPr>
      <w:numPr>
        <w:ilvl w:val="1"/>
        <w:numId w:val="5"/>
      </w:numPr>
      <w:tabs>
        <w:tab w:val="num" w:pos="360"/>
      </w:tabs>
      <w:spacing w:line="250" w:lineRule="auto"/>
      <w:ind w:left="0" w:firstLine="0"/>
      <w:contextualSpacing/>
    </w:pPr>
    <w:rPr>
      <w:rFonts w:asciiTheme="minorHAnsi" w:hAnsiTheme="minorHAnsi"/>
      <w:szCs w:val="20"/>
    </w:rPr>
  </w:style>
  <w:style w:type="paragraph" w:styleId="Punktliste3">
    <w:name w:val="List Bullet 3"/>
    <w:basedOn w:val="Normal"/>
    <w:uiPriority w:val="99"/>
    <w:unhideWhenUsed/>
    <w:qFormat/>
    <w:rsid w:val="00BA078D"/>
    <w:pPr>
      <w:numPr>
        <w:ilvl w:val="2"/>
        <w:numId w:val="5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customStyle="1" w:styleId="Bilderamme">
    <w:name w:val="Bilderamme"/>
    <w:basedOn w:val="Normal"/>
    <w:next w:val="Normal"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rFonts w:asciiTheme="minorHAnsi" w:hAnsiTheme="minorHAnsi"/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qFormat/>
    <w:rsid w:val="00086C49"/>
    <w:pPr>
      <w:spacing w:after="40" w:line="250" w:lineRule="auto"/>
    </w:pPr>
    <w:rPr>
      <w:rFonts w:asciiTheme="minorHAnsi" w:hAnsiTheme="minorHAnsi"/>
      <w:caps/>
      <w:color w:val="FFFFFF" w:themeColor="background1"/>
      <w:sz w:val="24"/>
      <w:szCs w:val="20"/>
    </w:rPr>
  </w:style>
  <w:style w:type="paragraph" w:customStyle="1" w:styleId="Tekstboksbrdtekst">
    <w:name w:val="Tekstboks brødtekst"/>
    <w:basedOn w:val="Normal"/>
    <w:qFormat/>
    <w:rsid w:val="00163296"/>
    <w:pPr>
      <w:spacing w:line="240" w:lineRule="atLeast"/>
    </w:pPr>
    <w:rPr>
      <w:rFonts w:asciiTheme="minorHAnsi" w:hAnsiTheme="minorHAnsi"/>
      <w:color w:val="FFFFFF" w:themeColor="background1"/>
      <w:szCs w:val="20"/>
    </w:rPr>
  </w:style>
  <w:style w:type="paragraph" w:customStyle="1" w:styleId="Baksidetekst">
    <w:name w:val="Baksidetekst"/>
    <w:basedOn w:val="Normal"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unhideWhenUsed/>
    <w:rsid w:val="009A7A35"/>
    <w:pPr>
      <w:tabs>
        <w:tab w:val="left" w:pos="227"/>
        <w:tab w:val="right" w:leader="dot" w:pos="8494"/>
      </w:tabs>
      <w:spacing w:line="360" w:lineRule="exact"/>
    </w:pPr>
    <w:rPr>
      <w:rFonts w:asciiTheme="minorHAnsi" w:hAnsiTheme="minorHAnsi"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065777"/>
    <w:pPr>
      <w:tabs>
        <w:tab w:val="left" w:pos="680"/>
        <w:tab w:val="right" w:leader="dot" w:pos="8494"/>
      </w:tabs>
      <w:spacing w:line="360" w:lineRule="exact"/>
      <w:ind w:left="227"/>
    </w:pPr>
    <w:rPr>
      <w:rFonts w:asciiTheme="minorHAnsi" w:hAnsiTheme="minorHAnsi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065777"/>
    <w:pPr>
      <w:tabs>
        <w:tab w:val="left" w:pos="1247"/>
        <w:tab w:val="right" w:leader="dot" w:pos="8494"/>
      </w:tabs>
      <w:spacing w:line="360" w:lineRule="exact"/>
      <w:ind w:left="680"/>
    </w:pPr>
    <w:rPr>
      <w:rFonts w:asciiTheme="minorHAnsi" w:hAnsiTheme="minorHAnsi"/>
      <w:szCs w:val="20"/>
    </w:rPr>
  </w:style>
  <w:style w:type="character" w:styleId="Hyperkobling">
    <w:name w:val="Hyperlink"/>
    <w:basedOn w:val="Standardskriftforavsnitt"/>
    <w:uiPriority w:val="99"/>
    <w:unhideWhenUsed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3008D4"/>
    <w:pPr>
      <w:spacing w:after="0" w:line="240" w:lineRule="auto"/>
    </w:pPr>
    <w:tblPr>
      <w:tblStyleRowBandSize w:val="1"/>
      <w:tblStyleColBandSize w:val="1"/>
      <w:tblInd w:w="108" w:type="dxa"/>
      <w:tblBorders>
        <w:top w:val="single" w:sz="8" w:space="0" w:color="005E5D" w:themeColor="accent1"/>
        <w:left w:val="single" w:sz="8" w:space="0" w:color="005E5D" w:themeColor="accent1"/>
        <w:bottom w:val="single" w:sz="8" w:space="0" w:color="005E5D" w:themeColor="accent1"/>
        <w:right w:val="single" w:sz="8" w:space="0" w:color="005E5D" w:themeColor="accent1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shd w:val="clear" w:color="auto" w:fill="005E5D" w:themeFill="accent1"/>
        <w:tcMar>
          <w:top w:w="57" w:type="dxa"/>
          <w:left w:w="0" w:type="nil"/>
          <w:bottom w:w="57" w:type="dxa"/>
          <w:right w:w="0" w:type="nil"/>
        </w:tcMar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  <w:szCs w:val="20"/>
    </w:rPr>
  </w:style>
  <w:style w:type="paragraph" w:customStyle="1" w:styleId="Tabellundertittel">
    <w:name w:val="Tabellundertittel"/>
    <w:basedOn w:val="Normal"/>
    <w:qFormat/>
    <w:rsid w:val="00163296"/>
    <w:pPr>
      <w:spacing w:line="200" w:lineRule="atLeast"/>
    </w:pPr>
    <w:rPr>
      <w:rFonts w:asciiTheme="minorHAnsi" w:hAnsiTheme="minorHAnsi"/>
      <w:color w:val="FFFFFF" w:themeColor="background1"/>
      <w:sz w:val="16"/>
      <w:szCs w:val="20"/>
    </w:rPr>
  </w:style>
  <w:style w:type="paragraph" w:customStyle="1" w:styleId="Tabelltekst">
    <w:name w:val="Tabelltekst"/>
    <w:basedOn w:val="Normal"/>
    <w:qFormat/>
    <w:rsid w:val="002B34B0"/>
    <w:pPr>
      <w:spacing w:line="200" w:lineRule="exact"/>
    </w:pPr>
    <w:rPr>
      <w:rFonts w:asciiTheme="minorHAnsi" w:hAnsiTheme="minorHAnsi"/>
      <w:sz w:val="17"/>
      <w:szCs w:val="20"/>
    </w:rPr>
  </w:style>
  <w:style w:type="paragraph" w:customStyle="1" w:styleId="Kolofonoverskrift">
    <w:name w:val="Kolofonoverskrift"/>
    <w:basedOn w:val="Normal"/>
    <w:rsid w:val="00086C49"/>
    <w:pPr>
      <w:spacing w:before="360" w:after="20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rsid w:val="009F0962"/>
    <w:rPr>
      <w:sz w:val="18"/>
    </w:rPr>
  </w:style>
  <w:style w:type="paragraph" w:styleId="Listeavsnitt">
    <w:name w:val="List Paragraph"/>
    <w:basedOn w:val="Normal"/>
    <w:uiPriority w:val="34"/>
    <w:semiHidden/>
    <w:qFormat/>
    <w:rsid w:val="002171C7"/>
    <w:pPr>
      <w:spacing w:line="250" w:lineRule="auto"/>
      <w:contextualSpacing/>
    </w:pPr>
    <w:rPr>
      <w:rFonts w:asciiTheme="minorHAnsi" w:hAnsiTheme="minorHAnsi"/>
      <w:szCs w:val="20"/>
    </w:rPr>
  </w:style>
  <w:style w:type="paragraph" w:styleId="Fotnotetekst">
    <w:name w:val="footnote text"/>
    <w:basedOn w:val="Normal"/>
    <w:link w:val="FotnotetekstTegn"/>
    <w:uiPriority w:val="99"/>
    <w:rsid w:val="005614F7"/>
    <w:pPr>
      <w:spacing w:line="240" w:lineRule="atLeast"/>
    </w:pPr>
    <w:rPr>
      <w:rFonts w:asciiTheme="minorHAnsi" w:eastAsiaTheme="minorHAnsi" w:hAnsiTheme="minorHAnsi" w:cstheme="minorBidi"/>
      <w:color w:val="595959" w:themeColor="text1" w:themeTint="A6"/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5614F7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 w:line="250" w:lineRule="auto"/>
      <w:ind w:left="864" w:right="864"/>
      <w:jc w:val="center"/>
    </w:pPr>
    <w:rPr>
      <w:rFonts w:asciiTheme="minorHAnsi" w:hAnsiTheme="minorHAnsi"/>
      <w:i/>
      <w:iCs/>
      <w:color w:val="404040" w:themeColor="text1" w:themeTint="BF"/>
      <w:szCs w:val="20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086C49"/>
    <w:rPr>
      <w:b w:val="0"/>
      <w:bCs/>
      <w:i/>
      <w:iCs/>
      <w:spacing w:val="5"/>
    </w:rPr>
  </w:style>
  <w:style w:type="paragraph" w:customStyle="1" w:styleId="Mottaker">
    <w:name w:val="Mottaker"/>
    <w:basedOn w:val="Normal"/>
    <w:rsid w:val="00A93940"/>
    <w:pPr>
      <w:framePr w:hSpace="142" w:vSpace="170" w:wrap="around" w:vAnchor="page" w:hAnchor="text" w:y="2269"/>
    </w:pPr>
  </w:style>
  <w:style w:type="paragraph" w:customStyle="1" w:styleId="ref">
    <w:name w:val="ref"/>
    <w:basedOn w:val="Normal"/>
    <w:rsid w:val="00D57883"/>
    <w:pPr>
      <w:framePr w:hSpace="142" w:vSpace="170" w:wrap="around" w:vAnchor="page" w:hAnchor="text" w:y="2269"/>
      <w:spacing w:line="180" w:lineRule="auto"/>
    </w:pPr>
    <w:rPr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2D3739"/>
    <w:rPr>
      <w:color w:val="605E5C"/>
      <w:shd w:val="clear" w:color="auto" w:fill="E1DFDD"/>
    </w:rPr>
  </w:style>
  <w:style w:type="paragraph" w:customStyle="1" w:styleId="Avsender">
    <w:name w:val="Avsender"/>
    <w:basedOn w:val="Normal"/>
    <w:rsid w:val="00ED573E"/>
    <w:pPr>
      <w:tabs>
        <w:tab w:val="left" w:pos="3459"/>
      </w:tabs>
    </w:pPr>
  </w:style>
  <w:style w:type="table" w:customStyle="1" w:styleId="Tabellrutenett1">
    <w:name w:val="Tabellrutenett1"/>
    <w:basedOn w:val="Vanligtabell"/>
    <w:next w:val="Tabellrutenett"/>
    <w:uiPriority w:val="59"/>
    <w:rsid w:val="002A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ljdir-Tabell1">
    <w:name w:val="Miljødir - Tabell1"/>
    <w:basedOn w:val="Vanligtabell"/>
    <w:next w:val="Lyslisteuthevingsfarge1"/>
    <w:uiPriority w:val="61"/>
    <w:semiHidden/>
    <w:unhideWhenUsed/>
    <w:rsid w:val="00E23A8F"/>
    <w:pPr>
      <w:spacing w:after="0" w:line="240" w:lineRule="auto"/>
    </w:pPr>
    <w:rPr>
      <w:rFonts w:ascii="Trebuchet MS" w:eastAsia="Trebuchet MS" w:hAnsi="Trebuchet MS" w:cs="Times New Roman"/>
    </w:rPr>
    <w:tblPr>
      <w:tblStyleRowBandSize w:val="1"/>
      <w:tblStyleColBandSize w:val="1"/>
      <w:tblInd w:w="0" w:type="nil"/>
      <w:tblBorders>
        <w:top w:val="single" w:sz="8" w:space="0" w:color="006964"/>
        <w:left w:val="single" w:sz="8" w:space="0" w:color="006964"/>
        <w:bottom w:val="single" w:sz="8" w:space="0" w:color="006964"/>
        <w:right w:val="single" w:sz="8" w:space="0" w:color="006964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band1Horz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</w:style>
  <w:style w:type="paragraph" w:customStyle="1" w:styleId="Infotekst">
    <w:name w:val="Infotekst"/>
    <w:basedOn w:val="Normal"/>
    <w:rsid w:val="000106ED"/>
    <w:pPr>
      <w:framePr w:hSpace="142" w:wrap="around" w:vAnchor="page" w:hAnchor="text" w:y="3743"/>
      <w:spacing w:line="276" w:lineRule="auto"/>
      <w:suppressOverlap/>
    </w:pPr>
    <w:rPr>
      <w:rFonts w:asciiTheme="minorHAnsi" w:hAnsiTheme="minorHAnsi"/>
      <w:szCs w:val="20"/>
    </w:rPr>
  </w:style>
  <w:style w:type="paragraph" w:styleId="Merknadstekst">
    <w:name w:val="annotation text"/>
    <w:basedOn w:val="Normal"/>
    <w:link w:val="MerknadstekstTegn"/>
    <w:uiPriority w:val="99"/>
    <w:unhideWhenUsed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ascii="Arial" w:eastAsia="Times New Roman" w:hAnsi="Arial" w:cs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14421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C5B8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C5B8D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tittel/>
  <pubnr/>
  <mnummer/>
  <aar/>
</roo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BFAED21F6F664BA283FBB59AFCCAA2" ma:contentTypeVersion="10" ma:contentTypeDescription="Opprett et nytt dokument." ma:contentTypeScope="" ma:versionID="a7aa4449efeed2849d70401b76218be4">
  <xsd:schema xmlns:xsd="http://www.w3.org/2001/XMLSchema" xmlns:xs="http://www.w3.org/2001/XMLSchema" xmlns:p="http://schemas.microsoft.com/office/2006/metadata/properties" xmlns:ns2="777577e2-6ec2-4929-97e0-355d33c467ab" xmlns:ns3="2d248e17-fc9e-4ca6-b6b4-2800a1512240" targetNamespace="http://schemas.microsoft.com/office/2006/metadata/properties" ma:root="true" ma:fieldsID="9b96adc9b681aa9c195b3517ab6bb53b" ns2:_="" ns3:_="">
    <xsd:import namespace="777577e2-6ec2-4929-97e0-355d33c467ab"/>
    <xsd:import namespace="2d248e17-fc9e-4ca6-b6b4-2800a15122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577e2-6ec2-4929-97e0-355d33c467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48e17-fc9e-4ca6-b6b4-2800a15122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07acd0e-1833-4eed-94d6-c836547aa1a3}" ma:internalName="TaxCatchAll" ma:showField="CatchAllData" ma:web="2d248e17-fc9e-4ca6-b6b4-2800a15122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248e17-fc9e-4ca6-b6b4-2800a1512240" xsi:nil="true"/>
    <lcf76f155ced4ddcb4097134ff3c332f xmlns="777577e2-6ec2-4929-97e0-355d33c467a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Props1.xml><?xml version="1.0" encoding="utf-8"?>
<ds:datastoreItem xmlns:ds="http://schemas.openxmlformats.org/officeDocument/2006/customXml" ds:itemID="{C321B7BA-516A-49D2-84BB-961ED454A501}">
  <ds:schemaRefs/>
</ds:datastoreItem>
</file>

<file path=customXml/itemProps2.xml><?xml version="1.0" encoding="utf-8"?>
<ds:datastoreItem xmlns:ds="http://schemas.openxmlformats.org/officeDocument/2006/customXml" ds:itemID="{4DEC8A1B-E1A4-4072-964E-5AD8119D69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7577e2-6ec2-4929-97e0-355d33c467ab"/>
    <ds:schemaRef ds:uri="2d248e17-fc9e-4ca6-b6b4-2800a15122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950BC9-6560-4BDC-A26F-9CFC3556442D}">
  <ds:schemaRefs>
    <ds:schemaRef ds:uri="http://schemas.microsoft.com/office/2006/metadata/properties"/>
    <ds:schemaRef ds:uri="http://schemas.microsoft.com/office/infopath/2007/PartnerControls"/>
    <ds:schemaRef ds:uri="2d248e17-fc9e-4ca6-b6b4-2800a1512240"/>
    <ds:schemaRef ds:uri="777577e2-6ec2-4929-97e0-355d33c467ab"/>
  </ds:schemaRefs>
</ds:datastoreItem>
</file>

<file path=customXml/itemProps4.xml><?xml version="1.0" encoding="utf-8"?>
<ds:datastoreItem xmlns:ds="http://schemas.openxmlformats.org/officeDocument/2006/customXml" ds:itemID="{E7E66D29-2784-4FD1-8572-1FC2AFF7E8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999e2e9-5aa8-467f-9eca-df0d6c4eaf13}" enabled="0" method="" siteId="{f999e2e9-5aa8-467f-9eca-df0d6c4eaf1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1861</Characters>
  <Application>Microsoft Office Word</Application>
  <DocSecurity>2</DocSecurity>
  <PresentationFormat/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 Skofterud;Marianne.Stalaker@miljodir.no;anne.marit.ringvold@miljodir.no</dc:creator>
  <cp:keywords/>
  <dc:description/>
  <cp:lastModifiedBy>Ane Cecilie Kvernvik</cp:lastModifiedBy>
  <cp:revision>2</cp:revision>
  <dcterms:created xsi:type="dcterms:W3CDTF">2026-05-28T08:55:00Z</dcterms:created>
  <dcterms:modified xsi:type="dcterms:W3CDTF">2026-05-28T08:55:00Z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0x010100AEBFAED21F6F664BA283FBB59AFCCAA2</vt:lpwstr>
  </property>
  <property fmtid="{D5CDD505-2E9C-101B-9397-08002B2CF9AE}" pid="4" name="MediaServiceImageTags">
    <vt:lpwstr/>
  </property>
  <property fmtid="{D5CDD505-2E9C-101B-9397-08002B2CF9AE}" pid="5" name="Order">
    <vt:r8>4916400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